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FE03F" w14:textId="77777777" w:rsidR="00EE614D" w:rsidRDefault="00EE614D" w:rsidP="00EE614D">
      <w:pPr>
        <w:spacing w:line="480" w:lineRule="auto"/>
        <w:jc w:val="center"/>
        <w:rPr>
          <w:rFonts w:ascii="Times New Roman" w:hAnsi="Times New Roman" w:cs="Times New Roman"/>
          <w:sz w:val="24"/>
          <w:szCs w:val="24"/>
        </w:rPr>
      </w:pPr>
      <w:bookmarkStart w:id="0" w:name="_Hlk44594554"/>
    </w:p>
    <w:p w14:paraId="215F639D" w14:textId="77777777" w:rsidR="00EE614D" w:rsidRDefault="00EE614D" w:rsidP="00EE614D">
      <w:pPr>
        <w:spacing w:line="480" w:lineRule="auto"/>
        <w:jc w:val="center"/>
        <w:rPr>
          <w:rFonts w:ascii="Times New Roman" w:hAnsi="Times New Roman" w:cs="Times New Roman"/>
          <w:sz w:val="24"/>
          <w:szCs w:val="24"/>
        </w:rPr>
      </w:pPr>
    </w:p>
    <w:p w14:paraId="568AAD1F" w14:textId="77777777" w:rsidR="00EE614D" w:rsidRDefault="00EE614D" w:rsidP="00EE614D">
      <w:pPr>
        <w:spacing w:line="480" w:lineRule="auto"/>
        <w:jc w:val="center"/>
        <w:rPr>
          <w:rFonts w:ascii="Times New Roman" w:hAnsi="Times New Roman" w:cs="Times New Roman"/>
          <w:sz w:val="24"/>
          <w:szCs w:val="24"/>
        </w:rPr>
      </w:pPr>
    </w:p>
    <w:p w14:paraId="7164E92A" w14:textId="77777777" w:rsidR="00EE614D" w:rsidRDefault="00EE614D" w:rsidP="00EE614D">
      <w:pPr>
        <w:spacing w:line="480" w:lineRule="auto"/>
        <w:jc w:val="center"/>
        <w:rPr>
          <w:rFonts w:ascii="Times New Roman" w:hAnsi="Times New Roman" w:cs="Times New Roman"/>
          <w:sz w:val="24"/>
          <w:szCs w:val="24"/>
        </w:rPr>
      </w:pPr>
    </w:p>
    <w:p w14:paraId="13C8E3C5" w14:textId="21205B8D" w:rsidR="00274365" w:rsidRDefault="00274365" w:rsidP="00EE614D">
      <w:pPr>
        <w:spacing w:line="480" w:lineRule="auto"/>
        <w:jc w:val="center"/>
        <w:rPr>
          <w:rFonts w:ascii="Times New Roman" w:hAnsi="Times New Roman" w:cs="Times New Roman"/>
          <w:sz w:val="24"/>
          <w:szCs w:val="24"/>
        </w:rPr>
      </w:pPr>
      <w:r w:rsidRPr="00274365">
        <w:rPr>
          <w:rFonts w:ascii="Times New Roman" w:hAnsi="Times New Roman" w:cs="Times New Roman"/>
          <w:sz w:val="24"/>
          <w:szCs w:val="24"/>
        </w:rPr>
        <w:t xml:space="preserve">Evaluating </w:t>
      </w:r>
      <w:r>
        <w:rPr>
          <w:rFonts w:ascii="Times New Roman" w:hAnsi="Times New Roman" w:cs="Times New Roman"/>
          <w:sz w:val="24"/>
          <w:szCs w:val="24"/>
        </w:rPr>
        <w:t>Problem-Solving T</w:t>
      </w:r>
      <w:r w:rsidRPr="00274365">
        <w:rPr>
          <w:rFonts w:ascii="Times New Roman" w:hAnsi="Times New Roman" w:cs="Times New Roman"/>
          <w:sz w:val="24"/>
          <w:szCs w:val="24"/>
        </w:rPr>
        <w:t xml:space="preserve">echniques </w:t>
      </w:r>
      <w:r>
        <w:rPr>
          <w:rFonts w:ascii="Times New Roman" w:hAnsi="Times New Roman" w:cs="Times New Roman"/>
          <w:sz w:val="24"/>
          <w:szCs w:val="24"/>
        </w:rPr>
        <w:t>f</w:t>
      </w:r>
      <w:r w:rsidRPr="00274365">
        <w:rPr>
          <w:rFonts w:ascii="Times New Roman" w:hAnsi="Times New Roman" w:cs="Times New Roman"/>
          <w:sz w:val="24"/>
          <w:szCs w:val="24"/>
        </w:rPr>
        <w:t xml:space="preserve">or Problem-Solving, Generating Alternative Solutions, </w:t>
      </w:r>
      <w:r>
        <w:rPr>
          <w:rFonts w:ascii="Times New Roman" w:hAnsi="Times New Roman" w:cs="Times New Roman"/>
          <w:sz w:val="24"/>
          <w:szCs w:val="24"/>
        </w:rPr>
        <w:t>a</w:t>
      </w:r>
      <w:r w:rsidRPr="00274365">
        <w:rPr>
          <w:rFonts w:ascii="Times New Roman" w:hAnsi="Times New Roman" w:cs="Times New Roman"/>
          <w:sz w:val="24"/>
          <w:szCs w:val="24"/>
        </w:rPr>
        <w:t>nd Effective Bias-Free Decision-Making</w:t>
      </w:r>
      <w:bookmarkEnd w:id="0"/>
    </w:p>
    <w:p w14:paraId="110753FA" w14:textId="1E06A033" w:rsidR="00167DE4" w:rsidRDefault="00167DE4" w:rsidP="00EE614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F3C73F4" w14:textId="15B441B4" w:rsidR="00167DE4" w:rsidRDefault="00167DE4" w:rsidP="00EE61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241C6C8" w14:textId="77777777" w:rsidR="00EE614D" w:rsidRDefault="00EE614D" w:rsidP="00EE614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10534D" w14:textId="226A4766" w:rsidR="00851B1E" w:rsidRDefault="00167DE4" w:rsidP="00EE614D">
      <w:pPr>
        <w:spacing w:line="480" w:lineRule="auto"/>
        <w:jc w:val="center"/>
        <w:rPr>
          <w:rFonts w:ascii="Times New Roman" w:hAnsi="Times New Roman" w:cs="Times New Roman"/>
          <w:sz w:val="24"/>
          <w:szCs w:val="24"/>
        </w:rPr>
      </w:pPr>
      <w:r w:rsidRPr="00167DE4">
        <w:rPr>
          <w:rFonts w:ascii="Times New Roman" w:hAnsi="Times New Roman" w:cs="Times New Roman"/>
          <w:sz w:val="24"/>
          <w:szCs w:val="24"/>
        </w:rPr>
        <w:lastRenderedPageBreak/>
        <w:t>Evaluating Problem-Solving Techniques for Problem-Solving, Generating Alternative Solutions, and Effective Bias-Free Decision-Making</w:t>
      </w:r>
    </w:p>
    <w:p w14:paraId="68C6E140" w14:textId="77777777" w:rsidR="00851B1E" w:rsidRPr="00CC7161" w:rsidRDefault="00757DA9" w:rsidP="00EE614D">
      <w:pPr>
        <w:spacing w:line="480" w:lineRule="auto"/>
        <w:jc w:val="center"/>
        <w:rPr>
          <w:rFonts w:ascii="Times New Roman" w:hAnsi="Times New Roman" w:cs="Times New Roman"/>
          <w:b/>
          <w:bCs/>
          <w:sz w:val="24"/>
          <w:szCs w:val="24"/>
        </w:rPr>
      </w:pPr>
      <w:r w:rsidRPr="00CC7161">
        <w:rPr>
          <w:rFonts w:ascii="Times New Roman" w:hAnsi="Times New Roman" w:cs="Times New Roman"/>
          <w:b/>
          <w:bCs/>
          <w:sz w:val="24"/>
          <w:szCs w:val="24"/>
        </w:rPr>
        <w:t>Introduction</w:t>
      </w:r>
    </w:p>
    <w:p w14:paraId="6BD72232" w14:textId="4A9A643E" w:rsidR="00851B1E" w:rsidRDefault="00757DA9"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t>Constant disruption</w:t>
      </w:r>
      <w:r w:rsidR="00834B95" w:rsidRPr="0002667C">
        <w:rPr>
          <w:rFonts w:ascii="Times New Roman" w:hAnsi="Times New Roman" w:cs="Times New Roman"/>
          <w:sz w:val="24"/>
          <w:szCs w:val="24"/>
        </w:rPr>
        <w:t xml:space="preserve"> from within and without an organization</w:t>
      </w:r>
      <w:r w:rsidRPr="0002667C">
        <w:rPr>
          <w:rFonts w:ascii="Times New Roman" w:hAnsi="Times New Roman" w:cs="Times New Roman"/>
          <w:sz w:val="24"/>
          <w:szCs w:val="24"/>
        </w:rPr>
        <w:t xml:space="preserve"> has become a hallmark of the </w:t>
      </w:r>
      <w:r w:rsidR="00834B95" w:rsidRPr="0002667C">
        <w:rPr>
          <w:rFonts w:ascii="Times New Roman" w:hAnsi="Times New Roman" w:cs="Times New Roman"/>
          <w:sz w:val="24"/>
          <w:szCs w:val="24"/>
        </w:rPr>
        <w:t>contemporary</w:t>
      </w:r>
      <w:r w:rsidRPr="0002667C">
        <w:rPr>
          <w:rFonts w:ascii="Times New Roman" w:hAnsi="Times New Roman" w:cs="Times New Roman"/>
          <w:sz w:val="24"/>
          <w:szCs w:val="24"/>
        </w:rPr>
        <w:t xml:space="preserve"> workforce and </w:t>
      </w:r>
      <w:r w:rsidR="00834B95" w:rsidRPr="0002667C">
        <w:rPr>
          <w:rFonts w:ascii="Times New Roman" w:hAnsi="Times New Roman" w:cs="Times New Roman"/>
          <w:sz w:val="24"/>
          <w:szCs w:val="24"/>
        </w:rPr>
        <w:t>administrations</w:t>
      </w:r>
      <w:r w:rsidRPr="0002667C">
        <w:rPr>
          <w:rFonts w:ascii="Times New Roman" w:hAnsi="Times New Roman" w:cs="Times New Roman"/>
          <w:sz w:val="24"/>
          <w:szCs w:val="24"/>
        </w:rPr>
        <w:t xml:space="preserve"> </w:t>
      </w:r>
      <w:r w:rsidR="00834B95" w:rsidRPr="0002667C">
        <w:rPr>
          <w:rFonts w:ascii="Times New Roman" w:hAnsi="Times New Roman" w:cs="Times New Roman"/>
          <w:sz w:val="24"/>
          <w:szCs w:val="24"/>
        </w:rPr>
        <w:t>are in dire need for</w:t>
      </w:r>
      <w:r w:rsidRPr="0002667C">
        <w:rPr>
          <w:rFonts w:ascii="Times New Roman" w:hAnsi="Times New Roman" w:cs="Times New Roman"/>
          <w:sz w:val="24"/>
          <w:szCs w:val="24"/>
        </w:rPr>
        <w:t xml:space="preserve"> problem</w:t>
      </w:r>
      <w:r w:rsidR="00FA7115">
        <w:rPr>
          <w:rFonts w:ascii="Times New Roman" w:hAnsi="Times New Roman" w:cs="Times New Roman"/>
          <w:sz w:val="24"/>
          <w:szCs w:val="24"/>
        </w:rPr>
        <w:t>-</w:t>
      </w:r>
      <w:r w:rsidRPr="0002667C">
        <w:rPr>
          <w:rFonts w:ascii="Times New Roman" w:hAnsi="Times New Roman" w:cs="Times New Roman"/>
          <w:sz w:val="24"/>
          <w:szCs w:val="24"/>
        </w:rPr>
        <w:t xml:space="preserve">solving skills to </w:t>
      </w:r>
      <w:r w:rsidR="00834B95" w:rsidRPr="0002667C">
        <w:rPr>
          <w:rFonts w:ascii="Times New Roman" w:hAnsi="Times New Roman" w:cs="Times New Roman"/>
          <w:sz w:val="24"/>
          <w:szCs w:val="24"/>
        </w:rPr>
        <w:t xml:space="preserve">reverse </w:t>
      </w:r>
      <w:r w:rsidRPr="0002667C">
        <w:rPr>
          <w:rFonts w:ascii="Times New Roman" w:hAnsi="Times New Roman" w:cs="Times New Roman"/>
          <w:sz w:val="24"/>
          <w:szCs w:val="24"/>
        </w:rPr>
        <w:t xml:space="preserve">this. Employers </w:t>
      </w:r>
      <w:r w:rsidR="00834B95" w:rsidRPr="0002667C">
        <w:rPr>
          <w:rFonts w:ascii="Times New Roman" w:hAnsi="Times New Roman" w:cs="Times New Roman"/>
          <w:sz w:val="24"/>
          <w:szCs w:val="24"/>
        </w:rPr>
        <w:t>hence need</w:t>
      </w:r>
      <w:r w:rsidRPr="0002667C">
        <w:rPr>
          <w:rFonts w:ascii="Times New Roman" w:hAnsi="Times New Roman" w:cs="Times New Roman"/>
          <w:sz w:val="24"/>
          <w:szCs w:val="24"/>
        </w:rPr>
        <w:t xml:space="preserve"> people who</w:t>
      </w:r>
      <w:r w:rsidR="00834B95" w:rsidRPr="0002667C">
        <w:rPr>
          <w:rFonts w:ascii="Times New Roman" w:hAnsi="Times New Roman" w:cs="Times New Roman"/>
          <w:sz w:val="24"/>
          <w:szCs w:val="24"/>
        </w:rPr>
        <w:t xml:space="preserve"> can respond to change rather effectively</w:t>
      </w:r>
      <w:r w:rsidRPr="0002667C">
        <w:rPr>
          <w:rFonts w:ascii="Times New Roman" w:hAnsi="Times New Roman" w:cs="Times New Roman"/>
          <w:sz w:val="24"/>
          <w:szCs w:val="24"/>
        </w:rPr>
        <w:t xml:space="preserve"> be that </w:t>
      </w:r>
      <w:r w:rsidR="00834B95" w:rsidRPr="0002667C">
        <w:rPr>
          <w:rFonts w:ascii="Times New Roman" w:hAnsi="Times New Roman" w:cs="Times New Roman"/>
          <w:sz w:val="24"/>
          <w:szCs w:val="24"/>
        </w:rPr>
        <w:t>change in evolving technology, market orientations</w:t>
      </w:r>
      <w:r w:rsidR="00E33FCC">
        <w:rPr>
          <w:rFonts w:ascii="Times New Roman" w:hAnsi="Times New Roman" w:cs="Times New Roman"/>
          <w:sz w:val="24"/>
          <w:szCs w:val="24"/>
        </w:rPr>
        <w:t xml:space="preserve"> or </w:t>
      </w:r>
      <w:r w:rsidRPr="0002667C">
        <w:rPr>
          <w:rFonts w:ascii="Times New Roman" w:hAnsi="Times New Roman" w:cs="Times New Roman"/>
          <w:sz w:val="24"/>
          <w:szCs w:val="24"/>
        </w:rPr>
        <w:t>diff</w:t>
      </w:r>
      <w:r w:rsidR="00834B95" w:rsidRPr="0002667C">
        <w:rPr>
          <w:rFonts w:ascii="Times New Roman" w:hAnsi="Times New Roman" w:cs="Times New Roman"/>
          <w:sz w:val="24"/>
          <w:szCs w:val="24"/>
        </w:rPr>
        <w:t xml:space="preserve">erent </w:t>
      </w:r>
      <w:r w:rsidR="00E33FCC" w:rsidRPr="0002667C">
        <w:rPr>
          <w:rFonts w:ascii="Times New Roman" w:hAnsi="Times New Roman" w:cs="Times New Roman"/>
          <w:sz w:val="24"/>
          <w:szCs w:val="24"/>
        </w:rPr>
        <w:t>simulations</w:t>
      </w:r>
      <w:r w:rsidR="00834B95" w:rsidRPr="0002667C">
        <w:rPr>
          <w:rFonts w:ascii="Times New Roman" w:hAnsi="Times New Roman" w:cs="Times New Roman"/>
          <w:sz w:val="24"/>
          <w:szCs w:val="24"/>
        </w:rPr>
        <w:t xml:space="preserve"> for </w:t>
      </w:r>
      <w:r w:rsidR="00E33FCC" w:rsidRPr="0002667C">
        <w:rPr>
          <w:rFonts w:ascii="Times New Roman" w:hAnsi="Times New Roman" w:cs="Times New Roman"/>
          <w:sz w:val="24"/>
          <w:szCs w:val="24"/>
        </w:rPr>
        <w:t>undertaking</w:t>
      </w:r>
      <w:r w:rsidR="00834B95" w:rsidRPr="0002667C">
        <w:rPr>
          <w:rFonts w:ascii="Times New Roman" w:hAnsi="Times New Roman" w:cs="Times New Roman"/>
          <w:sz w:val="24"/>
          <w:szCs w:val="24"/>
        </w:rPr>
        <w:t xml:space="preserve"> business and internal change alignments. It is as a result of the above that organizations require effective problem-solving techniques that envisage the </w:t>
      </w:r>
      <w:r w:rsidR="00C33F85" w:rsidRPr="0002667C">
        <w:rPr>
          <w:rFonts w:ascii="Times New Roman" w:hAnsi="Times New Roman" w:cs="Times New Roman"/>
          <w:sz w:val="24"/>
          <w:szCs w:val="24"/>
        </w:rPr>
        <w:t xml:space="preserve">long term generation of alternative solutions that are free from individual bias or prejudice. These solutions should be able to take the organization through the current problems as they also take into consideration of various </w:t>
      </w:r>
      <w:r w:rsidR="00E33FCC">
        <w:rPr>
          <w:rFonts w:ascii="Times New Roman" w:hAnsi="Times New Roman" w:cs="Times New Roman"/>
          <w:sz w:val="24"/>
          <w:szCs w:val="24"/>
        </w:rPr>
        <w:t xml:space="preserve">opinions of </w:t>
      </w:r>
      <w:r w:rsidR="00C33F85" w:rsidRPr="0002667C">
        <w:rPr>
          <w:rFonts w:ascii="Times New Roman" w:hAnsi="Times New Roman" w:cs="Times New Roman"/>
          <w:sz w:val="24"/>
          <w:szCs w:val="24"/>
        </w:rPr>
        <w:t>members involved in it.</w:t>
      </w:r>
    </w:p>
    <w:p w14:paraId="6D4F9F79" w14:textId="77777777" w:rsidR="00851B1E" w:rsidRDefault="00851B1E" w:rsidP="00EE614D">
      <w:pPr>
        <w:spacing w:line="480" w:lineRule="auto"/>
        <w:jc w:val="center"/>
        <w:rPr>
          <w:rFonts w:ascii="Times New Roman" w:hAnsi="Times New Roman" w:cs="Times New Roman"/>
          <w:b/>
          <w:bCs/>
          <w:sz w:val="24"/>
          <w:szCs w:val="24"/>
        </w:rPr>
      </w:pPr>
      <w:r w:rsidRPr="00851B1E">
        <w:rPr>
          <w:rFonts w:ascii="Times New Roman" w:hAnsi="Times New Roman" w:cs="Times New Roman"/>
          <w:b/>
          <w:bCs/>
          <w:sz w:val="24"/>
          <w:szCs w:val="24"/>
        </w:rPr>
        <w:t>Evaluating Problem-Solving Techniques for Problem-Solving, Generating Alternative Solutions, and Effective Bias-Free Decision-Making</w:t>
      </w:r>
    </w:p>
    <w:p w14:paraId="09476B47" w14:textId="20047EA9" w:rsidR="00851B1E" w:rsidRDefault="00C33F85"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t>Effective</w:t>
      </w:r>
      <w:r w:rsidR="00E33FCC">
        <w:rPr>
          <w:rFonts w:ascii="Times New Roman" w:hAnsi="Times New Roman" w:cs="Times New Roman"/>
          <w:sz w:val="24"/>
          <w:szCs w:val="24"/>
        </w:rPr>
        <w:t>,</w:t>
      </w:r>
      <w:r w:rsidRPr="0002667C">
        <w:rPr>
          <w:rFonts w:ascii="Times New Roman" w:hAnsi="Times New Roman" w:cs="Times New Roman"/>
          <w:sz w:val="24"/>
          <w:szCs w:val="24"/>
        </w:rPr>
        <w:t xml:space="preserve"> </w:t>
      </w:r>
      <w:r w:rsidR="00E33FCC">
        <w:rPr>
          <w:rFonts w:ascii="Times New Roman" w:hAnsi="Times New Roman" w:cs="Times New Roman"/>
          <w:sz w:val="24"/>
          <w:szCs w:val="24"/>
        </w:rPr>
        <w:t>long-</w:t>
      </w:r>
      <w:r w:rsidRPr="0002667C">
        <w:rPr>
          <w:rFonts w:ascii="Times New Roman" w:hAnsi="Times New Roman" w:cs="Times New Roman"/>
          <w:sz w:val="24"/>
          <w:szCs w:val="24"/>
        </w:rPr>
        <w:t>term, considerate and non-biased problem-solving technique</w:t>
      </w:r>
      <w:r w:rsidR="00FA7115">
        <w:rPr>
          <w:rFonts w:ascii="Times New Roman" w:hAnsi="Times New Roman" w:cs="Times New Roman"/>
          <w:sz w:val="24"/>
          <w:szCs w:val="24"/>
        </w:rPr>
        <w:t>s</w:t>
      </w:r>
      <w:r w:rsidRPr="0002667C">
        <w:rPr>
          <w:rFonts w:ascii="Times New Roman" w:hAnsi="Times New Roman" w:cs="Times New Roman"/>
          <w:sz w:val="24"/>
          <w:szCs w:val="24"/>
        </w:rPr>
        <w:t xml:space="preserve"> should not be caged to a leader’s or one’s soul thought, this is because the problem-solving techniques require in-depth processing </w:t>
      </w:r>
      <w:r w:rsidR="00E33FCC">
        <w:rPr>
          <w:rFonts w:ascii="Times New Roman" w:hAnsi="Times New Roman" w:cs="Times New Roman"/>
          <w:sz w:val="24"/>
          <w:szCs w:val="24"/>
        </w:rPr>
        <w:t xml:space="preserve">and </w:t>
      </w:r>
      <w:r w:rsidRPr="0002667C">
        <w:rPr>
          <w:rFonts w:ascii="Times New Roman" w:hAnsi="Times New Roman" w:cs="Times New Roman"/>
          <w:sz w:val="24"/>
          <w:szCs w:val="24"/>
        </w:rPr>
        <w:t>evaluation through steps like discussed herein.</w:t>
      </w:r>
    </w:p>
    <w:p w14:paraId="39B86FB0" w14:textId="0781B0BF" w:rsidR="00851B1E" w:rsidRDefault="00C33F85"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t xml:space="preserve">Before embarking </w:t>
      </w:r>
      <w:r w:rsidR="001867F2">
        <w:rPr>
          <w:rFonts w:ascii="Times New Roman" w:hAnsi="Times New Roman" w:cs="Times New Roman"/>
          <w:sz w:val="24"/>
          <w:szCs w:val="24"/>
        </w:rPr>
        <w:t>on</w:t>
      </w:r>
      <w:r w:rsidRPr="0002667C">
        <w:rPr>
          <w:rFonts w:ascii="Times New Roman" w:hAnsi="Times New Roman" w:cs="Times New Roman"/>
          <w:sz w:val="24"/>
          <w:szCs w:val="24"/>
        </w:rPr>
        <w:t xml:space="preserve"> finding solutions</w:t>
      </w:r>
      <w:r w:rsidR="00FA7115">
        <w:rPr>
          <w:rFonts w:ascii="Times New Roman" w:hAnsi="Times New Roman" w:cs="Times New Roman"/>
          <w:sz w:val="24"/>
          <w:szCs w:val="24"/>
        </w:rPr>
        <w:t>,</w:t>
      </w:r>
      <w:r w:rsidRPr="0002667C">
        <w:rPr>
          <w:rFonts w:ascii="Times New Roman" w:hAnsi="Times New Roman" w:cs="Times New Roman"/>
          <w:sz w:val="24"/>
          <w:szCs w:val="24"/>
        </w:rPr>
        <w:t xml:space="preserve"> it is adequate to d</w:t>
      </w:r>
      <w:r w:rsidR="00757DA9" w:rsidRPr="0002667C">
        <w:rPr>
          <w:rFonts w:ascii="Times New Roman" w:hAnsi="Times New Roman" w:cs="Times New Roman"/>
          <w:sz w:val="24"/>
          <w:szCs w:val="24"/>
        </w:rPr>
        <w:t>efine the problem</w:t>
      </w:r>
      <w:r w:rsidRPr="0002667C">
        <w:rPr>
          <w:rFonts w:ascii="Times New Roman" w:hAnsi="Times New Roman" w:cs="Times New Roman"/>
          <w:sz w:val="24"/>
          <w:szCs w:val="24"/>
        </w:rPr>
        <w:t xml:space="preserve"> itself. It involves</w:t>
      </w:r>
      <w:r w:rsidR="00E33FCC">
        <w:rPr>
          <w:rFonts w:ascii="Times New Roman" w:hAnsi="Times New Roman" w:cs="Times New Roman"/>
          <w:sz w:val="24"/>
          <w:szCs w:val="24"/>
        </w:rPr>
        <w:t xml:space="preserve"> describing</w:t>
      </w:r>
      <w:r w:rsidR="00757DA9" w:rsidRPr="0002667C">
        <w:rPr>
          <w:rFonts w:ascii="Times New Roman" w:hAnsi="Times New Roman" w:cs="Times New Roman"/>
          <w:sz w:val="24"/>
          <w:szCs w:val="24"/>
        </w:rPr>
        <w:t xml:space="preserve"> what the problem actually is.</w:t>
      </w:r>
      <w:r w:rsidRPr="0002667C">
        <w:rPr>
          <w:rFonts w:ascii="Times New Roman" w:hAnsi="Times New Roman" w:cs="Times New Roman"/>
          <w:sz w:val="24"/>
          <w:szCs w:val="24"/>
        </w:rPr>
        <w:t xml:space="preserve"> Effective problem solving</w:t>
      </w:r>
      <w:r w:rsidR="00757DA9" w:rsidRPr="0002667C">
        <w:rPr>
          <w:rFonts w:ascii="Times New Roman" w:hAnsi="Times New Roman" w:cs="Times New Roman"/>
          <w:sz w:val="24"/>
          <w:szCs w:val="24"/>
        </w:rPr>
        <w:t xml:space="preserve"> will take the thoughts of eve</w:t>
      </w:r>
      <w:r w:rsidR="00E33FCC">
        <w:rPr>
          <w:rFonts w:ascii="Times New Roman" w:hAnsi="Times New Roman" w:cs="Times New Roman"/>
          <w:sz w:val="24"/>
          <w:szCs w:val="24"/>
        </w:rPr>
        <w:t>ryone involved into account, although different people will</w:t>
      </w:r>
      <w:r w:rsidR="00757DA9" w:rsidRPr="0002667C">
        <w:rPr>
          <w:rFonts w:ascii="Times New Roman" w:hAnsi="Times New Roman" w:cs="Times New Roman"/>
          <w:sz w:val="24"/>
          <w:szCs w:val="24"/>
        </w:rPr>
        <w:t xml:space="preserve"> have different ideas on what the </w:t>
      </w:r>
      <w:r w:rsidR="00E33FCC">
        <w:rPr>
          <w:rFonts w:ascii="Times New Roman" w:hAnsi="Times New Roman" w:cs="Times New Roman"/>
          <w:sz w:val="24"/>
          <w:szCs w:val="24"/>
        </w:rPr>
        <w:t xml:space="preserve">genesis </w:t>
      </w:r>
      <w:r w:rsidR="00757DA9" w:rsidRPr="0002667C">
        <w:rPr>
          <w:rFonts w:ascii="Times New Roman" w:hAnsi="Times New Roman" w:cs="Times New Roman"/>
          <w:sz w:val="24"/>
          <w:szCs w:val="24"/>
        </w:rPr>
        <w:t>of the issue really is.</w:t>
      </w:r>
      <w:r w:rsidRPr="0002667C">
        <w:rPr>
          <w:rFonts w:ascii="Times New Roman" w:hAnsi="Times New Roman" w:cs="Times New Roman"/>
          <w:sz w:val="24"/>
          <w:szCs w:val="24"/>
        </w:rPr>
        <w:t xml:space="preserve"> Taking the varied perceptions</w:t>
      </w:r>
      <w:r w:rsidR="00BF1691" w:rsidRPr="0002667C">
        <w:rPr>
          <w:rFonts w:ascii="Times New Roman" w:hAnsi="Times New Roman" w:cs="Times New Roman"/>
          <w:sz w:val="24"/>
          <w:szCs w:val="24"/>
        </w:rPr>
        <w:t xml:space="preserve"> into account on what the problem </w:t>
      </w:r>
      <w:r w:rsidR="00FA7115">
        <w:rPr>
          <w:rFonts w:ascii="Times New Roman" w:hAnsi="Times New Roman" w:cs="Times New Roman"/>
          <w:sz w:val="24"/>
          <w:szCs w:val="24"/>
        </w:rPr>
        <w:t>is</w:t>
      </w:r>
      <w:r w:rsidR="001D3744">
        <w:rPr>
          <w:rFonts w:ascii="Times New Roman" w:hAnsi="Times New Roman" w:cs="Times New Roman"/>
          <w:sz w:val="24"/>
          <w:szCs w:val="24"/>
        </w:rPr>
        <w:t xml:space="preserve"> </w:t>
      </w:r>
      <w:r w:rsidR="00BF1691" w:rsidRPr="0002667C">
        <w:rPr>
          <w:rFonts w:ascii="Times New Roman" w:hAnsi="Times New Roman" w:cs="Times New Roman"/>
          <w:sz w:val="24"/>
          <w:szCs w:val="24"/>
        </w:rPr>
        <w:t>ensures that all domains are critically analyzed and this opens a wider window for alternative solutions</w:t>
      </w:r>
      <w:r w:rsidR="002D064D" w:rsidRPr="0002667C">
        <w:rPr>
          <w:rFonts w:ascii="Times New Roman" w:hAnsi="Times New Roman" w:cs="Times New Roman"/>
          <w:sz w:val="24"/>
          <w:szCs w:val="24"/>
        </w:rPr>
        <w:t xml:space="preserve"> as discussed by Walton, Toniolo &amp; Norman (2019)</w:t>
      </w:r>
      <w:r w:rsidR="00BF1691" w:rsidRPr="0002667C">
        <w:rPr>
          <w:rFonts w:ascii="Times New Roman" w:hAnsi="Times New Roman" w:cs="Times New Roman"/>
          <w:sz w:val="24"/>
          <w:szCs w:val="24"/>
        </w:rPr>
        <w:t xml:space="preserve">. It </w:t>
      </w:r>
      <w:r w:rsidR="00BF1691" w:rsidRPr="0002667C">
        <w:rPr>
          <w:rFonts w:ascii="Times New Roman" w:hAnsi="Times New Roman" w:cs="Times New Roman"/>
          <w:sz w:val="24"/>
          <w:szCs w:val="24"/>
        </w:rPr>
        <w:lastRenderedPageBreak/>
        <w:t>equally brings everyone on board</w:t>
      </w:r>
      <w:r w:rsidR="00FA7115">
        <w:rPr>
          <w:rFonts w:ascii="Times New Roman" w:hAnsi="Times New Roman" w:cs="Times New Roman"/>
          <w:sz w:val="24"/>
          <w:szCs w:val="24"/>
        </w:rPr>
        <w:t>,</w:t>
      </w:r>
      <w:r w:rsidR="00BF1691" w:rsidRPr="0002667C">
        <w:rPr>
          <w:rFonts w:ascii="Times New Roman" w:hAnsi="Times New Roman" w:cs="Times New Roman"/>
          <w:sz w:val="24"/>
          <w:szCs w:val="24"/>
        </w:rPr>
        <w:t xml:space="preserve"> thus diminishing bias</w:t>
      </w:r>
      <w:r w:rsidR="00FA7115">
        <w:rPr>
          <w:rFonts w:ascii="Times New Roman" w:hAnsi="Times New Roman" w:cs="Times New Roman"/>
          <w:sz w:val="24"/>
          <w:szCs w:val="24"/>
        </w:rPr>
        <w:t>-</w:t>
      </w:r>
      <w:r w:rsidR="00BF1691" w:rsidRPr="0002667C">
        <w:rPr>
          <w:rFonts w:ascii="Times New Roman" w:hAnsi="Times New Roman" w:cs="Times New Roman"/>
          <w:sz w:val="24"/>
          <w:szCs w:val="24"/>
        </w:rPr>
        <w:t xml:space="preserve">based conflicts. </w:t>
      </w:r>
      <w:r w:rsidR="00D522F6" w:rsidRPr="0002667C">
        <w:rPr>
          <w:rFonts w:ascii="Times New Roman" w:hAnsi="Times New Roman" w:cs="Times New Roman"/>
          <w:sz w:val="24"/>
          <w:szCs w:val="24"/>
        </w:rPr>
        <w:t>In addition, l</w:t>
      </w:r>
      <w:r w:rsidR="00BF1691" w:rsidRPr="0002667C">
        <w:rPr>
          <w:rFonts w:ascii="Times New Roman" w:hAnsi="Times New Roman" w:cs="Times New Roman"/>
          <w:sz w:val="24"/>
          <w:szCs w:val="24"/>
        </w:rPr>
        <w:t>ist</w:t>
      </w:r>
      <w:r w:rsidR="00D522F6" w:rsidRPr="0002667C">
        <w:rPr>
          <w:rFonts w:ascii="Times New Roman" w:hAnsi="Times New Roman" w:cs="Times New Roman"/>
          <w:sz w:val="24"/>
          <w:szCs w:val="24"/>
        </w:rPr>
        <w:t>ing</w:t>
      </w:r>
      <w:r w:rsidR="00BF1691" w:rsidRPr="0002667C">
        <w:rPr>
          <w:rFonts w:ascii="Times New Roman" w:hAnsi="Times New Roman" w:cs="Times New Roman"/>
          <w:sz w:val="24"/>
          <w:szCs w:val="24"/>
        </w:rPr>
        <w:t xml:space="preserve"> all the possible solutions require team participation and </w:t>
      </w:r>
      <w:r w:rsidR="001D3744" w:rsidRPr="0002667C">
        <w:rPr>
          <w:rFonts w:ascii="Times New Roman" w:hAnsi="Times New Roman" w:cs="Times New Roman"/>
          <w:sz w:val="24"/>
          <w:szCs w:val="24"/>
        </w:rPr>
        <w:t>cent</w:t>
      </w:r>
      <w:r w:rsidR="001D3744">
        <w:rPr>
          <w:rFonts w:ascii="Times New Roman" w:hAnsi="Times New Roman" w:cs="Times New Roman"/>
          <w:sz w:val="24"/>
          <w:szCs w:val="24"/>
        </w:rPr>
        <w:t>er</w:t>
      </w:r>
      <w:r w:rsidR="00BF1691" w:rsidRPr="0002667C">
        <w:rPr>
          <w:rFonts w:ascii="Times New Roman" w:hAnsi="Times New Roman" w:cs="Times New Roman"/>
          <w:sz w:val="24"/>
          <w:szCs w:val="24"/>
        </w:rPr>
        <w:t xml:space="preserve"> everyone’s concerns about key organizational issues. </w:t>
      </w:r>
      <w:r w:rsidR="00757DA9" w:rsidRPr="0002667C">
        <w:rPr>
          <w:rFonts w:ascii="Times New Roman" w:hAnsi="Times New Roman" w:cs="Times New Roman"/>
          <w:sz w:val="24"/>
          <w:szCs w:val="24"/>
        </w:rPr>
        <w:t xml:space="preserve">Once </w:t>
      </w:r>
      <w:r w:rsidR="00BF1691" w:rsidRPr="0002667C">
        <w:rPr>
          <w:rFonts w:ascii="Times New Roman" w:hAnsi="Times New Roman" w:cs="Times New Roman"/>
          <w:sz w:val="24"/>
          <w:szCs w:val="24"/>
        </w:rPr>
        <w:t>the real issue has been</w:t>
      </w:r>
      <w:r w:rsidR="00757DA9" w:rsidRPr="0002667C">
        <w:rPr>
          <w:rFonts w:ascii="Times New Roman" w:hAnsi="Times New Roman" w:cs="Times New Roman"/>
          <w:sz w:val="24"/>
          <w:szCs w:val="24"/>
        </w:rPr>
        <w:t xml:space="preserve"> identified, it’s time to think</w:t>
      </w:r>
      <w:r w:rsidR="00BF1691" w:rsidRPr="0002667C">
        <w:rPr>
          <w:rFonts w:ascii="Times New Roman" w:hAnsi="Times New Roman" w:cs="Times New Roman"/>
          <w:sz w:val="24"/>
          <w:szCs w:val="24"/>
        </w:rPr>
        <w:t xml:space="preserve"> along that line and come up with</w:t>
      </w:r>
      <w:r w:rsidR="00757DA9" w:rsidRPr="0002667C">
        <w:rPr>
          <w:rFonts w:ascii="Times New Roman" w:hAnsi="Times New Roman" w:cs="Times New Roman"/>
          <w:sz w:val="24"/>
          <w:szCs w:val="24"/>
        </w:rPr>
        <w:t xml:space="preserve"> solutions. Brainstorming as many </w:t>
      </w:r>
      <w:r w:rsidR="00BF1691" w:rsidRPr="0002667C">
        <w:rPr>
          <w:rFonts w:ascii="Times New Roman" w:hAnsi="Times New Roman" w:cs="Times New Roman"/>
          <w:sz w:val="24"/>
          <w:szCs w:val="24"/>
        </w:rPr>
        <w:t xml:space="preserve">proposed </w:t>
      </w:r>
      <w:r w:rsidR="00757DA9" w:rsidRPr="0002667C">
        <w:rPr>
          <w:rFonts w:ascii="Times New Roman" w:hAnsi="Times New Roman" w:cs="Times New Roman"/>
          <w:sz w:val="24"/>
          <w:szCs w:val="24"/>
        </w:rPr>
        <w:t>solutions as possible help</w:t>
      </w:r>
      <w:r w:rsidR="00BF1691" w:rsidRPr="0002667C">
        <w:rPr>
          <w:rFonts w:ascii="Times New Roman" w:hAnsi="Times New Roman" w:cs="Times New Roman"/>
          <w:sz w:val="24"/>
          <w:szCs w:val="24"/>
        </w:rPr>
        <w:t>s to</w:t>
      </w:r>
      <w:r w:rsidR="00757DA9" w:rsidRPr="0002667C">
        <w:rPr>
          <w:rFonts w:ascii="Times New Roman" w:hAnsi="Times New Roman" w:cs="Times New Roman"/>
          <w:sz w:val="24"/>
          <w:szCs w:val="24"/>
        </w:rPr>
        <w:t xml:space="preserve"> </w:t>
      </w:r>
      <w:r w:rsidR="00BF1691" w:rsidRPr="0002667C">
        <w:rPr>
          <w:rFonts w:ascii="Times New Roman" w:hAnsi="Times New Roman" w:cs="Times New Roman"/>
          <w:sz w:val="24"/>
          <w:szCs w:val="24"/>
        </w:rPr>
        <w:t>attain</w:t>
      </w:r>
      <w:r w:rsidR="00757DA9" w:rsidRPr="0002667C">
        <w:rPr>
          <w:rFonts w:ascii="Times New Roman" w:hAnsi="Times New Roman" w:cs="Times New Roman"/>
          <w:sz w:val="24"/>
          <w:szCs w:val="24"/>
        </w:rPr>
        <w:t xml:space="preserve"> </w:t>
      </w:r>
      <w:r w:rsidR="00BF1691" w:rsidRPr="0002667C">
        <w:rPr>
          <w:rFonts w:ascii="Times New Roman" w:hAnsi="Times New Roman" w:cs="Times New Roman"/>
          <w:sz w:val="24"/>
          <w:szCs w:val="24"/>
        </w:rPr>
        <w:t xml:space="preserve">impeccable </w:t>
      </w:r>
      <w:r w:rsidR="00757DA9" w:rsidRPr="0002667C">
        <w:rPr>
          <w:rFonts w:ascii="Times New Roman" w:hAnsi="Times New Roman" w:cs="Times New Roman"/>
          <w:sz w:val="24"/>
          <w:szCs w:val="24"/>
        </w:rPr>
        <w:t xml:space="preserve">answer </w:t>
      </w:r>
      <w:r w:rsidR="00BF1691" w:rsidRPr="0002667C">
        <w:rPr>
          <w:rFonts w:ascii="Times New Roman" w:hAnsi="Times New Roman" w:cs="Times New Roman"/>
          <w:sz w:val="24"/>
          <w:szCs w:val="24"/>
        </w:rPr>
        <w:t>since</w:t>
      </w:r>
      <w:r w:rsidR="00757DA9" w:rsidRPr="0002667C">
        <w:rPr>
          <w:rFonts w:ascii="Times New Roman" w:hAnsi="Times New Roman" w:cs="Times New Roman"/>
          <w:sz w:val="24"/>
          <w:szCs w:val="24"/>
        </w:rPr>
        <w:t xml:space="preserve"> </w:t>
      </w:r>
      <w:r w:rsidR="00BF1691" w:rsidRPr="0002667C">
        <w:rPr>
          <w:rFonts w:ascii="Times New Roman" w:hAnsi="Times New Roman" w:cs="Times New Roman"/>
          <w:sz w:val="24"/>
          <w:szCs w:val="24"/>
        </w:rPr>
        <w:t>there is a consideration of</w:t>
      </w:r>
      <w:r w:rsidR="00757DA9" w:rsidRPr="0002667C">
        <w:rPr>
          <w:rFonts w:ascii="Times New Roman" w:hAnsi="Times New Roman" w:cs="Times New Roman"/>
          <w:sz w:val="24"/>
          <w:szCs w:val="24"/>
        </w:rPr>
        <w:t xml:space="preserve"> all potential </w:t>
      </w:r>
      <w:r w:rsidR="00BF1691" w:rsidRPr="0002667C">
        <w:rPr>
          <w:rFonts w:ascii="Times New Roman" w:hAnsi="Times New Roman" w:cs="Times New Roman"/>
          <w:sz w:val="24"/>
          <w:szCs w:val="24"/>
        </w:rPr>
        <w:t>possibilities</w:t>
      </w:r>
      <w:r w:rsidR="00CA3AD4">
        <w:rPr>
          <w:rFonts w:ascii="Times New Roman" w:hAnsi="Times New Roman" w:cs="Times New Roman"/>
          <w:sz w:val="24"/>
          <w:szCs w:val="24"/>
        </w:rPr>
        <w:t xml:space="preserve"> (</w:t>
      </w:r>
      <w:r w:rsidR="00CA3AD4" w:rsidRPr="00CA3AD4">
        <w:rPr>
          <w:rFonts w:ascii="Times New Roman" w:hAnsi="Times New Roman" w:cs="Times New Roman"/>
          <w:sz w:val="24"/>
          <w:szCs w:val="24"/>
        </w:rPr>
        <w:t xml:space="preserve">Giampaoli, </w:t>
      </w:r>
      <w:r w:rsidR="00CA3AD4">
        <w:rPr>
          <w:rFonts w:ascii="Times New Roman" w:hAnsi="Times New Roman" w:cs="Times New Roman"/>
          <w:sz w:val="24"/>
          <w:szCs w:val="24"/>
        </w:rPr>
        <w:t>Ciambotti &amp; Bontis</w:t>
      </w:r>
      <w:r w:rsidR="00851B1E">
        <w:rPr>
          <w:rFonts w:ascii="Times New Roman" w:hAnsi="Times New Roman" w:cs="Times New Roman"/>
          <w:sz w:val="24"/>
          <w:szCs w:val="24"/>
        </w:rPr>
        <w:t>,</w:t>
      </w:r>
      <w:r w:rsidR="00CA3AD4">
        <w:rPr>
          <w:rFonts w:ascii="Times New Roman" w:hAnsi="Times New Roman" w:cs="Times New Roman"/>
          <w:sz w:val="24"/>
          <w:szCs w:val="24"/>
        </w:rPr>
        <w:t xml:space="preserve"> </w:t>
      </w:r>
      <w:r w:rsidR="00CA3AD4" w:rsidRPr="00CA3AD4">
        <w:rPr>
          <w:rFonts w:ascii="Times New Roman" w:hAnsi="Times New Roman" w:cs="Times New Roman"/>
          <w:sz w:val="24"/>
          <w:szCs w:val="24"/>
        </w:rPr>
        <w:t>2017)</w:t>
      </w:r>
      <w:r w:rsidR="00757DA9" w:rsidRPr="0002667C">
        <w:rPr>
          <w:rFonts w:ascii="Times New Roman" w:hAnsi="Times New Roman" w:cs="Times New Roman"/>
          <w:sz w:val="24"/>
          <w:szCs w:val="24"/>
        </w:rPr>
        <w:t xml:space="preserve">. </w:t>
      </w:r>
      <w:r w:rsidR="00BF1691" w:rsidRPr="0002667C">
        <w:rPr>
          <w:rFonts w:ascii="Times New Roman" w:hAnsi="Times New Roman" w:cs="Times New Roman"/>
          <w:sz w:val="24"/>
          <w:szCs w:val="24"/>
        </w:rPr>
        <w:t xml:space="preserve">Emphasis </w:t>
      </w:r>
      <w:r w:rsidR="00757DA9" w:rsidRPr="0002667C">
        <w:rPr>
          <w:rFonts w:ascii="Times New Roman" w:hAnsi="Times New Roman" w:cs="Times New Roman"/>
          <w:sz w:val="24"/>
          <w:szCs w:val="24"/>
        </w:rPr>
        <w:t xml:space="preserve">should </w:t>
      </w:r>
      <w:r w:rsidR="00BF1691" w:rsidRPr="0002667C">
        <w:rPr>
          <w:rFonts w:ascii="Times New Roman" w:hAnsi="Times New Roman" w:cs="Times New Roman"/>
          <w:sz w:val="24"/>
          <w:szCs w:val="24"/>
        </w:rPr>
        <w:t>be ensured on taking</w:t>
      </w:r>
      <w:r w:rsidR="00757DA9" w:rsidRPr="0002667C">
        <w:rPr>
          <w:rFonts w:ascii="Times New Roman" w:hAnsi="Times New Roman" w:cs="Times New Roman"/>
          <w:sz w:val="24"/>
          <w:szCs w:val="24"/>
        </w:rPr>
        <w:t xml:space="preserve"> everyone’s thoughts into account</w:t>
      </w:r>
      <w:r w:rsidR="00BF1691" w:rsidRPr="0002667C">
        <w:rPr>
          <w:rFonts w:ascii="Times New Roman" w:hAnsi="Times New Roman" w:cs="Times New Roman"/>
          <w:sz w:val="24"/>
          <w:szCs w:val="24"/>
        </w:rPr>
        <w:t xml:space="preserve"> while cross-checking for the best opinions and ideas</w:t>
      </w:r>
      <w:r w:rsidR="00757DA9" w:rsidRPr="0002667C">
        <w:rPr>
          <w:rFonts w:ascii="Times New Roman" w:hAnsi="Times New Roman" w:cs="Times New Roman"/>
          <w:sz w:val="24"/>
          <w:szCs w:val="24"/>
        </w:rPr>
        <w:t>.</w:t>
      </w:r>
    </w:p>
    <w:p w14:paraId="66ACA03D" w14:textId="3490129D" w:rsidR="00851B1E" w:rsidRDefault="00BF1691"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t>Evaluating</w:t>
      </w:r>
      <w:r w:rsidR="00757DA9" w:rsidRPr="0002667C">
        <w:rPr>
          <w:rFonts w:ascii="Times New Roman" w:hAnsi="Times New Roman" w:cs="Times New Roman"/>
          <w:sz w:val="24"/>
          <w:szCs w:val="24"/>
        </w:rPr>
        <w:t xml:space="preserve"> the options</w:t>
      </w:r>
      <w:r w:rsidRPr="0002667C">
        <w:rPr>
          <w:rFonts w:ascii="Times New Roman" w:hAnsi="Times New Roman" w:cs="Times New Roman"/>
          <w:sz w:val="24"/>
          <w:szCs w:val="24"/>
        </w:rPr>
        <w:t xml:space="preserve"> narrowed down from cross-checks </w:t>
      </w:r>
      <w:r w:rsidR="002D064D" w:rsidRPr="0002667C">
        <w:rPr>
          <w:rFonts w:ascii="Times New Roman" w:hAnsi="Times New Roman" w:cs="Times New Roman"/>
          <w:sz w:val="24"/>
          <w:szCs w:val="24"/>
        </w:rPr>
        <w:t>allows the team to have a list of most considered and closer solutions to the problems at hand. It is prudent to note that however</w:t>
      </w:r>
      <w:r w:rsidR="00FA7115">
        <w:rPr>
          <w:rFonts w:ascii="Times New Roman" w:hAnsi="Times New Roman" w:cs="Times New Roman"/>
          <w:sz w:val="24"/>
          <w:szCs w:val="24"/>
        </w:rPr>
        <w:t>,</w:t>
      </w:r>
      <w:r w:rsidR="002D064D" w:rsidRPr="0002667C">
        <w:rPr>
          <w:rFonts w:ascii="Times New Roman" w:hAnsi="Times New Roman" w:cs="Times New Roman"/>
          <w:sz w:val="24"/>
          <w:szCs w:val="24"/>
        </w:rPr>
        <w:t xml:space="preserve"> scaled downs the viable options may be, they </w:t>
      </w:r>
      <w:r w:rsidR="00757DA9" w:rsidRPr="0002667C">
        <w:rPr>
          <w:rFonts w:ascii="Times New Roman" w:hAnsi="Times New Roman" w:cs="Times New Roman"/>
          <w:sz w:val="24"/>
          <w:szCs w:val="24"/>
        </w:rPr>
        <w:t>will</w:t>
      </w:r>
      <w:r w:rsidR="002D064D" w:rsidRPr="0002667C">
        <w:rPr>
          <w:rFonts w:ascii="Times New Roman" w:hAnsi="Times New Roman" w:cs="Times New Roman"/>
          <w:sz w:val="24"/>
          <w:szCs w:val="24"/>
        </w:rPr>
        <w:t xml:space="preserve"> still have pros and cons. It is therefore important to jot down </w:t>
      </w:r>
      <w:r w:rsidR="00757DA9" w:rsidRPr="0002667C">
        <w:rPr>
          <w:rFonts w:ascii="Times New Roman" w:hAnsi="Times New Roman" w:cs="Times New Roman"/>
          <w:sz w:val="24"/>
          <w:szCs w:val="24"/>
        </w:rPr>
        <w:t>all of these</w:t>
      </w:r>
      <w:r w:rsidR="002D064D" w:rsidRPr="0002667C">
        <w:rPr>
          <w:rFonts w:ascii="Times New Roman" w:hAnsi="Times New Roman" w:cs="Times New Roman"/>
          <w:sz w:val="24"/>
          <w:szCs w:val="24"/>
        </w:rPr>
        <w:t xml:space="preserve"> impacts</w:t>
      </w:r>
      <w:r w:rsidR="00757DA9" w:rsidRPr="0002667C">
        <w:rPr>
          <w:rFonts w:ascii="Times New Roman" w:hAnsi="Times New Roman" w:cs="Times New Roman"/>
          <w:sz w:val="24"/>
          <w:szCs w:val="24"/>
        </w:rPr>
        <w:t>, as well as how each solution could</w:t>
      </w:r>
      <w:r w:rsidR="002D064D" w:rsidRPr="0002667C">
        <w:rPr>
          <w:rFonts w:ascii="Times New Roman" w:hAnsi="Times New Roman" w:cs="Times New Roman"/>
          <w:sz w:val="24"/>
          <w:szCs w:val="24"/>
        </w:rPr>
        <w:t xml:space="preserve"> affect various areas of the organization’s departments and key players.</w:t>
      </w:r>
      <w:r w:rsidR="00D522F6" w:rsidRPr="0002667C">
        <w:rPr>
          <w:rFonts w:ascii="Times New Roman" w:hAnsi="Times New Roman" w:cs="Times New Roman"/>
          <w:sz w:val="24"/>
          <w:szCs w:val="24"/>
        </w:rPr>
        <w:t xml:space="preserve"> Conversely, s</w:t>
      </w:r>
      <w:r w:rsidR="002D064D" w:rsidRPr="0002667C">
        <w:rPr>
          <w:rFonts w:ascii="Times New Roman" w:hAnsi="Times New Roman" w:cs="Times New Roman"/>
          <w:sz w:val="24"/>
          <w:szCs w:val="24"/>
        </w:rPr>
        <w:t>electing an option that seems most fitting is the step that answers the big question in the room. It is at this point a solution more related to the problem is picked and utilized. Battisti, &amp; Amori (2016) posit that this solution should be that which</w:t>
      </w:r>
      <w:r w:rsidR="00757DA9" w:rsidRPr="0002667C">
        <w:rPr>
          <w:rFonts w:ascii="Times New Roman" w:hAnsi="Times New Roman" w:cs="Times New Roman"/>
          <w:sz w:val="24"/>
          <w:szCs w:val="24"/>
        </w:rPr>
        <w:t xml:space="preserve"> </w:t>
      </w:r>
      <w:r w:rsidR="002D064D" w:rsidRPr="0002667C">
        <w:rPr>
          <w:rFonts w:ascii="Times New Roman" w:hAnsi="Times New Roman" w:cs="Times New Roman"/>
          <w:sz w:val="24"/>
          <w:szCs w:val="24"/>
        </w:rPr>
        <w:t>unravels</w:t>
      </w:r>
      <w:r w:rsidR="00757DA9" w:rsidRPr="0002667C">
        <w:rPr>
          <w:rFonts w:ascii="Times New Roman" w:hAnsi="Times New Roman" w:cs="Times New Roman"/>
          <w:sz w:val="24"/>
          <w:szCs w:val="24"/>
        </w:rPr>
        <w:t xml:space="preserve"> the problem most effectively while also taking the interests of everyone involved into account</w:t>
      </w:r>
      <w:r w:rsidR="002D064D" w:rsidRPr="0002667C">
        <w:rPr>
          <w:rFonts w:ascii="Times New Roman" w:hAnsi="Times New Roman" w:cs="Times New Roman"/>
          <w:sz w:val="24"/>
          <w:szCs w:val="24"/>
        </w:rPr>
        <w:t xml:space="preserve"> as discussed to help propel the duties mandated by the organizations.</w:t>
      </w:r>
    </w:p>
    <w:p w14:paraId="2E43D017" w14:textId="6F3297DA" w:rsidR="00851B1E" w:rsidRDefault="00757DA9"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t>Cr</w:t>
      </w:r>
      <w:r w:rsidR="0002083E" w:rsidRPr="0002667C">
        <w:rPr>
          <w:rFonts w:ascii="Times New Roman" w:hAnsi="Times New Roman" w:cs="Times New Roman"/>
          <w:sz w:val="24"/>
          <w:szCs w:val="24"/>
        </w:rPr>
        <w:t xml:space="preserve">eation of </w:t>
      </w:r>
      <w:r w:rsidRPr="0002667C">
        <w:rPr>
          <w:rFonts w:ascii="Times New Roman" w:hAnsi="Times New Roman" w:cs="Times New Roman"/>
          <w:sz w:val="24"/>
          <w:szCs w:val="24"/>
        </w:rPr>
        <w:t>an implementation plan</w:t>
      </w:r>
      <w:r w:rsidR="0002083E" w:rsidRPr="0002667C">
        <w:rPr>
          <w:rFonts w:ascii="Times New Roman" w:hAnsi="Times New Roman" w:cs="Times New Roman"/>
          <w:sz w:val="24"/>
          <w:szCs w:val="24"/>
        </w:rPr>
        <w:t xml:space="preserve"> a</w:t>
      </w:r>
      <w:r w:rsidRPr="0002667C">
        <w:rPr>
          <w:rFonts w:ascii="Times New Roman" w:hAnsi="Times New Roman" w:cs="Times New Roman"/>
          <w:sz w:val="24"/>
          <w:szCs w:val="24"/>
        </w:rPr>
        <w:t xml:space="preserve">t this point </w:t>
      </w:r>
      <w:r w:rsidR="0002083E" w:rsidRPr="0002667C">
        <w:rPr>
          <w:rFonts w:ascii="Times New Roman" w:hAnsi="Times New Roman" w:cs="Times New Roman"/>
          <w:sz w:val="24"/>
          <w:szCs w:val="24"/>
        </w:rPr>
        <w:t xml:space="preserve">ensures that in the eventualities of another similar occurrence; the implemented plan can be drawn to shed light into the ways forward.  An implementation plan on how </w:t>
      </w:r>
      <w:r w:rsidR="00E33FCC">
        <w:rPr>
          <w:rFonts w:ascii="Times New Roman" w:hAnsi="Times New Roman" w:cs="Times New Roman"/>
          <w:sz w:val="24"/>
          <w:szCs w:val="24"/>
        </w:rPr>
        <w:t xml:space="preserve">to put </w:t>
      </w:r>
      <w:r w:rsidR="00FA7115">
        <w:rPr>
          <w:rFonts w:ascii="Times New Roman" w:hAnsi="Times New Roman" w:cs="Times New Roman"/>
          <w:sz w:val="24"/>
          <w:szCs w:val="24"/>
        </w:rPr>
        <w:t xml:space="preserve">the </w:t>
      </w:r>
      <w:r w:rsidR="0002083E" w:rsidRPr="0002667C">
        <w:rPr>
          <w:rFonts w:ascii="Times New Roman" w:hAnsi="Times New Roman" w:cs="Times New Roman"/>
          <w:sz w:val="24"/>
          <w:szCs w:val="24"/>
        </w:rPr>
        <w:t xml:space="preserve">solution into practice is very illustrative in acknowledging efforts put in by everyone in generating alternative solutions. Tremblay, Bentley &amp; MacDonald (2016) discusses that </w:t>
      </w:r>
      <w:r w:rsidR="00D522F6" w:rsidRPr="0002667C">
        <w:rPr>
          <w:rFonts w:ascii="Times New Roman" w:hAnsi="Times New Roman" w:cs="Times New Roman"/>
          <w:sz w:val="24"/>
          <w:szCs w:val="24"/>
        </w:rPr>
        <w:t xml:space="preserve">implementation following elaborate discussions are aspects that promote cultural and harmonious relations within the organization. It provides everyone with </w:t>
      </w:r>
      <w:r w:rsidR="00E33FCC">
        <w:rPr>
          <w:rFonts w:ascii="Times New Roman" w:hAnsi="Times New Roman" w:cs="Times New Roman"/>
          <w:sz w:val="24"/>
          <w:szCs w:val="24"/>
        </w:rPr>
        <w:t>a sense of ultimate belonging to</w:t>
      </w:r>
      <w:r w:rsidR="00D522F6" w:rsidRPr="0002667C">
        <w:rPr>
          <w:rFonts w:ascii="Times New Roman" w:hAnsi="Times New Roman" w:cs="Times New Roman"/>
          <w:sz w:val="24"/>
          <w:szCs w:val="24"/>
        </w:rPr>
        <w:t xml:space="preserve"> the company.</w:t>
      </w:r>
    </w:p>
    <w:p w14:paraId="583969A5" w14:textId="089FDE01" w:rsidR="00851B1E" w:rsidRDefault="00D522F6"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lastRenderedPageBreak/>
        <w:t>When the implementation of the solution has taken place, it is strategically prudent to communicate the</w:t>
      </w:r>
      <w:r w:rsidR="00757DA9" w:rsidRPr="0002667C">
        <w:rPr>
          <w:rFonts w:ascii="Times New Roman" w:hAnsi="Times New Roman" w:cs="Times New Roman"/>
          <w:sz w:val="24"/>
          <w:szCs w:val="24"/>
        </w:rPr>
        <w:t xml:space="preserve"> solution</w:t>
      </w:r>
      <w:r w:rsidRPr="0002667C">
        <w:rPr>
          <w:rFonts w:ascii="Times New Roman" w:hAnsi="Times New Roman" w:cs="Times New Roman"/>
          <w:sz w:val="24"/>
          <w:szCs w:val="24"/>
        </w:rPr>
        <w:t xml:space="preserve"> which has saved the day to all the members. </w:t>
      </w:r>
      <w:r w:rsidR="00CA3AD4">
        <w:rPr>
          <w:rFonts w:ascii="Times New Roman" w:hAnsi="Times New Roman" w:cs="Times New Roman"/>
          <w:sz w:val="24"/>
          <w:szCs w:val="24"/>
        </w:rPr>
        <w:t>Kluge (2019) illustrates that t</w:t>
      </w:r>
      <w:r w:rsidRPr="0002667C">
        <w:rPr>
          <w:rFonts w:ascii="Times New Roman" w:hAnsi="Times New Roman" w:cs="Times New Roman"/>
          <w:sz w:val="24"/>
          <w:szCs w:val="24"/>
        </w:rPr>
        <w:t xml:space="preserve">his </w:t>
      </w:r>
      <w:r w:rsidR="00CA3AD4">
        <w:rPr>
          <w:rFonts w:ascii="Times New Roman" w:hAnsi="Times New Roman" w:cs="Times New Roman"/>
          <w:sz w:val="24"/>
          <w:szCs w:val="24"/>
        </w:rPr>
        <w:t xml:space="preserve">implementation </w:t>
      </w:r>
      <w:r w:rsidRPr="0002667C">
        <w:rPr>
          <w:rFonts w:ascii="Times New Roman" w:hAnsi="Times New Roman" w:cs="Times New Roman"/>
          <w:sz w:val="24"/>
          <w:szCs w:val="24"/>
        </w:rPr>
        <w:t>provides a sense of appreciation for the great work done. While at this, it is important to state the context of references as not every member will be thrilled by the solutions</w:t>
      </w:r>
      <w:r w:rsidR="00757DA9" w:rsidRPr="0002667C">
        <w:rPr>
          <w:rFonts w:ascii="Times New Roman" w:hAnsi="Times New Roman" w:cs="Times New Roman"/>
          <w:sz w:val="24"/>
          <w:szCs w:val="24"/>
        </w:rPr>
        <w:t>. Explain</w:t>
      </w:r>
      <w:r w:rsidR="007B3855" w:rsidRPr="0002667C">
        <w:rPr>
          <w:rFonts w:ascii="Times New Roman" w:hAnsi="Times New Roman" w:cs="Times New Roman"/>
          <w:sz w:val="24"/>
          <w:szCs w:val="24"/>
        </w:rPr>
        <w:t>ing</w:t>
      </w:r>
      <w:r w:rsidR="00757DA9" w:rsidRPr="0002667C">
        <w:rPr>
          <w:rFonts w:ascii="Times New Roman" w:hAnsi="Times New Roman" w:cs="Times New Roman"/>
          <w:sz w:val="24"/>
          <w:szCs w:val="24"/>
        </w:rPr>
        <w:t xml:space="preserve"> </w:t>
      </w:r>
      <w:r w:rsidRPr="0002667C">
        <w:rPr>
          <w:rFonts w:ascii="Times New Roman" w:hAnsi="Times New Roman" w:cs="Times New Roman"/>
          <w:sz w:val="24"/>
          <w:szCs w:val="24"/>
        </w:rPr>
        <w:t xml:space="preserve">the reasons for picking up the solution </w:t>
      </w:r>
      <w:r w:rsidR="00FA7115">
        <w:rPr>
          <w:rFonts w:ascii="Times New Roman" w:hAnsi="Times New Roman" w:cs="Times New Roman"/>
          <w:sz w:val="24"/>
          <w:szCs w:val="24"/>
        </w:rPr>
        <w:t>clearly</w:t>
      </w:r>
      <w:r w:rsidR="00FA7115" w:rsidRPr="0002667C">
        <w:rPr>
          <w:rFonts w:ascii="Times New Roman" w:hAnsi="Times New Roman" w:cs="Times New Roman"/>
          <w:sz w:val="24"/>
          <w:szCs w:val="24"/>
        </w:rPr>
        <w:t xml:space="preserve"> </w:t>
      </w:r>
      <w:r w:rsidRPr="0002667C">
        <w:rPr>
          <w:rFonts w:ascii="Times New Roman" w:hAnsi="Times New Roman" w:cs="Times New Roman"/>
          <w:sz w:val="24"/>
          <w:szCs w:val="24"/>
        </w:rPr>
        <w:t xml:space="preserve">sheds more light </w:t>
      </w:r>
      <w:r w:rsidR="001867F2">
        <w:rPr>
          <w:rFonts w:ascii="Times New Roman" w:hAnsi="Times New Roman" w:cs="Times New Roman"/>
          <w:sz w:val="24"/>
          <w:szCs w:val="24"/>
        </w:rPr>
        <w:t>on</w:t>
      </w:r>
      <w:r w:rsidRPr="0002667C">
        <w:rPr>
          <w:rFonts w:ascii="Times New Roman" w:hAnsi="Times New Roman" w:cs="Times New Roman"/>
          <w:sz w:val="24"/>
          <w:szCs w:val="24"/>
        </w:rPr>
        <w:t xml:space="preserve"> an all-acceptance strategy to bring everyone else on board.</w:t>
      </w:r>
    </w:p>
    <w:p w14:paraId="2459EDE7" w14:textId="77777777" w:rsidR="00851B1E" w:rsidRPr="00BD50E8" w:rsidRDefault="007B3855" w:rsidP="00EE614D">
      <w:pPr>
        <w:spacing w:line="480" w:lineRule="auto"/>
        <w:jc w:val="center"/>
        <w:rPr>
          <w:rFonts w:ascii="Times New Roman" w:hAnsi="Times New Roman" w:cs="Times New Roman"/>
          <w:b/>
          <w:bCs/>
          <w:sz w:val="24"/>
          <w:szCs w:val="24"/>
        </w:rPr>
      </w:pPr>
      <w:r w:rsidRPr="00BD50E8">
        <w:rPr>
          <w:rFonts w:ascii="Times New Roman" w:hAnsi="Times New Roman" w:cs="Times New Roman"/>
          <w:b/>
          <w:bCs/>
          <w:sz w:val="24"/>
          <w:szCs w:val="24"/>
        </w:rPr>
        <w:t>Conclusion</w:t>
      </w:r>
    </w:p>
    <w:p w14:paraId="0F7D2D4B" w14:textId="7814799E" w:rsidR="00851B1E" w:rsidRDefault="007B3855" w:rsidP="00EE614D">
      <w:pPr>
        <w:spacing w:line="480" w:lineRule="auto"/>
        <w:ind w:firstLine="720"/>
        <w:rPr>
          <w:rFonts w:ascii="Times New Roman" w:hAnsi="Times New Roman" w:cs="Times New Roman"/>
          <w:sz w:val="24"/>
          <w:szCs w:val="24"/>
        </w:rPr>
      </w:pPr>
      <w:r w:rsidRPr="0002667C">
        <w:rPr>
          <w:rFonts w:ascii="Times New Roman" w:hAnsi="Times New Roman" w:cs="Times New Roman"/>
          <w:sz w:val="24"/>
          <w:szCs w:val="24"/>
        </w:rPr>
        <w:t xml:space="preserve">Problem-solution through effective and inclusive decision-making is a process. It should be taken into broader consideration </w:t>
      </w:r>
      <w:r w:rsidR="0002667C" w:rsidRPr="0002667C">
        <w:rPr>
          <w:rFonts w:ascii="Times New Roman" w:hAnsi="Times New Roman" w:cs="Times New Roman"/>
          <w:sz w:val="24"/>
          <w:szCs w:val="24"/>
        </w:rPr>
        <w:t xml:space="preserve">by the organization stakeholders. In providing the most effective leadership, management and strategic decision-making processes, stakeholder inclusivity ranging from junior to senior employees should be incorporated. This tendency provides a harmonized organizational culture and sustains </w:t>
      </w:r>
      <w:r w:rsidR="00FA7115">
        <w:rPr>
          <w:rFonts w:ascii="Times New Roman" w:hAnsi="Times New Roman" w:cs="Times New Roman"/>
          <w:sz w:val="24"/>
          <w:szCs w:val="24"/>
        </w:rPr>
        <w:t xml:space="preserve">an </w:t>
      </w:r>
      <w:r w:rsidR="0002667C" w:rsidRPr="0002667C">
        <w:rPr>
          <w:rFonts w:ascii="Times New Roman" w:hAnsi="Times New Roman" w:cs="Times New Roman"/>
          <w:sz w:val="24"/>
          <w:szCs w:val="24"/>
        </w:rPr>
        <w:t>individual’s self-efficacy and belonging at work.</w:t>
      </w:r>
    </w:p>
    <w:p w14:paraId="3A712964" w14:textId="77777777" w:rsidR="00BA32E3" w:rsidRDefault="00BA32E3" w:rsidP="00EE614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D11330" w14:textId="7E025483" w:rsidR="00851B1E" w:rsidRDefault="00757DA9" w:rsidP="00EE614D">
      <w:pPr>
        <w:spacing w:line="480" w:lineRule="auto"/>
        <w:jc w:val="center"/>
        <w:rPr>
          <w:rFonts w:ascii="Times New Roman" w:hAnsi="Times New Roman" w:cs="Times New Roman"/>
          <w:sz w:val="24"/>
          <w:szCs w:val="24"/>
        </w:rPr>
      </w:pPr>
      <w:r w:rsidRPr="0002667C">
        <w:rPr>
          <w:rFonts w:ascii="Times New Roman" w:hAnsi="Times New Roman" w:cs="Times New Roman"/>
          <w:sz w:val="24"/>
          <w:szCs w:val="24"/>
        </w:rPr>
        <w:lastRenderedPageBreak/>
        <w:t>Reference</w:t>
      </w:r>
    </w:p>
    <w:p w14:paraId="176A6F43" w14:textId="13E352D6" w:rsidR="00895D90" w:rsidRDefault="00895D90" w:rsidP="00EE614D">
      <w:pPr>
        <w:spacing w:line="480" w:lineRule="auto"/>
        <w:ind w:left="720" w:hanging="720"/>
        <w:rPr>
          <w:rFonts w:ascii="Times New Roman" w:hAnsi="Times New Roman" w:cs="Times New Roman"/>
          <w:sz w:val="24"/>
          <w:szCs w:val="24"/>
        </w:rPr>
      </w:pPr>
      <w:r w:rsidRPr="00A1625E">
        <w:rPr>
          <w:rFonts w:ascii="Times New Roman" w:hAnsi="Times New Roman" w:cs="Times New Roman"/>
          <w:sz w:val="24"/>
          <w:szCs w:val="24"/>
        </w:rPr>
        <w:t>Battisti, C., &amp; Amori, G. (2016). Problem</w:t>
      </w:r>
      <w:r w:rsidR="00FA7115">
        <w:rPr>
          <w:rFonts w:ascii="Times New Roman" w:hAnsi="Times New Roman" w:cs="Times New Roman"/>
          <w:sz w:val="24"/>
          <w:szCs w:val="24"/>
        </w:rPr>
        <w:t>-</w:t>
      </w:r>
      <w:r w:rsidRPr="00A1625E">
        <w:rPr>
          <w:rFonts w:ascii="Times New Roman" w:hAnsi="Times New Roman" w:cs="Times New Roman"/>
          <w:sz w:val="24"/>
          <w:szCs w:val="24"/>
        </w:rPr>
        <w:t xml:space="preserve">solving and decision-making in project management of problematic wildlife: </w:t>
      </w:r>
      <w:r>
        <w:rPr>
          <w:rFonts w:ascii="Times New Roman" w:hAnsi="Times New Roman" w:cs="Times New Roman"/>
          <w:sz w:val="24"/>
          <w:szCs w:val="24"/>
        </w:rPr>
        <w:t>A</w:t>
      </w:r>
      <w:r w:rsidRPr="00A1625E">
        <w:rPr>
          <w:rFonts w:ascii="Times New Roman" w:hAnsi="Times New Roman" w:cs="Times New Roman"/>
          <w:sz w:val="24"/>
          <w:szCs w:val="24"/>
        </w:rPr>
        <w:t xml:space="preserve"> review of some approaches and conceptual tools. In </w:t>
      </w:r>
      <w:r w:rsidRPr="00A1625E">
        <w:rPr>
          <w:rFonts w:ascii="Times New Roman" w:hAnsi="Times New Roman" w:cs="Times New Roman"/>
          <w:i/>
          <w:iCs/>
          <w:sz w:val="24"/>
          <w:szCs w:val="24"/>
        </w:rPr>
        <w:t>Problematic Wildlife</w:t>
      </w:r>
      <w:r w:rsidRPr="00A1625E">
        <w:rPr>
          <w:rFonts w:ascii="Times New Roman" w:hAnsi="Times New Roman" w:cs="Times New Roman"/>
          <w:sz w:val="24"/>
          <w:szCs w:val="24"/>
        </w:rPr>
        <w:t> (pp. 109-122). Springer, Cham.</w:t>
      </w:r>
    </w:p>
    <w:p w14:paraId="693B1C94" w14:textId="77777777" w:rsidR="00895D90" w:rsidRDefault="00895D90" w:rsidP="00EE614D">
      <w:pPr>
        <w:spacing w:line="480" w:lineRule="auto"/>
        <w:ind w:left="720" w:hanging="720"/>
        <w:rPr>
          <w:rFonts w:ascii="Times New Roman" w:hAnsi="Times New Roman" w:cs="Times New Roman"/>
          <w:sz w:val="24"/>
          <w:szCs w:val="24"/>
        </w:rPr>
      </w:pPr>
      <w:r w:rsidRPr="00653EEB">
        <w:rPr>
          <w:rFonts w:ascii="Times New Roman" w:hAnsi="Times New Roman" w:cs="Times New Roman"/>
          <w:sz w:val="24"/>
          <w:szCs w:val="24"/>
        </w:rPr>
        <w:t>Giampaoli, D., Ciambotti, M., &amp; Bontis, N. (2017). Knowledge management, problem solving and performance in top Italian firms. </w:t>
      </w:r>
      <w:r w:rsidRPr="00653EEB">
        <w:rPr>
          <w:rFonts w:ascii="Times New Roman" w:hAnsi="Times New Roman" w:cs="Times New Roman"/>
          <w:i/>
          <w:iCs/>
          <w:sz w:val="24"/>
          <w:szCs w:val="24"/>
        </w:rPr>
        <w:t>Journal of Knowledge Management</w:t>
      </w:r>
      <w:r w:rsidRPr="00653EEB">
        <w:rPr>
          <w:rFonts w:ascii="Times New Roman" w:hAnsi="Times New Roman" w:cs="Times New Roman"/>
          <w:sz w:val="24"/>
          <w:szCs w:val="24"/>
        </w:rPr>
        <w:t>.</w:t>
      </w:r>
    </w:p>
    <w:p w14:paraId="1BC43F4C" w14:textId="77777777" w:rsidR="00895D90" w:rsidRDefault="00895D90" w:rsidP="00EE614D">
      <w:pPr>
        <w:spacing w:line="480" w:lineRule="auto"/>
        <w:ind w:left="720" w:hanging="720"/>
        <w:rPr>
          <w:rFonts w:ascii="Times New Roman" w:hAnsi="Times New Roman" w:cs="Times New Roman"/>
          <w:sz w:val="24"/>
          <w:szCs w:val="24"/>
        </w:rPr>
      </w:pPr>
      <w:r w:rsidRPr="00653EEB">
        <w:rPr>
          <w:rFonts w:ascii="Times New Roman" w:hAnsi="Times New Roman" w:cs="Times New Roman"/>
          <w:sz w:val="24"/>
          <w:szCs w:val="24"/>
        </w:rPr>
        <w:t xml:space="preserve">Kluge, A. (2019). Complex problem-solving research and its contribution to improving work in </w:t>
      </w:r>
      <w:r>
        <w:rPr>
          <w:rFonts w:ascii="Times New Roman" w:hAnsi="Times New Roman" w:cs="Times New Roman"/>
          <w:sz w:val="24"/>
          <w:szCs w:val="24"/>
        </w:rPr>
        <w:t>h</w:t>
      </w:r>
      <w:r w:rsidRPr="00653EEB">
        <w:rPr>
          <w:rFonts w:ascii="Times New Roman" w:hAnsi="Times New Roman" w:cs="Times New Roman"/>
          <w:sz w:val="24"/>
          <w:szCs w:val="24"/>
        </w:rPr>
        <w:t xml:space="preserve">igh </w:t>
      </w:r>
      <w:r>
        <w:rPr>
          <w:rFonts w:ascii="Times New Roman" w:hAnsi="Times New Roman" w:cs="Times New Roman"/>
          <w:sz w:val="24"/>
          <w:szCs w:val="24"/>
        </w:rPr>
        <w:t>r</w:t>
      </w:r>
      <w:r w:rsidRPr="00653EEB">
        <w:rPr>
          <w:rFonts w:ascii="Times New Roman" w:hAnsi="Times New Roman" w:cs="Times New Roman"/>
          <w:sz w:val="24"/>
          <w:szCs w:val="24"/>
        </w:rPr>
        <w:t xml:space="preserve">eliability </w:t>
      </w:r>
      <w:r>
        <w:rPr>
          <w:rFonts w:ascii="Times New Roman" w:hAnsi="Times New Roman" w:cs="Times New Roman"/>
          <w:sz w:val="24"/>
          <w:szCs w:val="24"/>
        </w:rPr>
        <w:t>o</w:t>
      </w:r>
      <w:r w:rsidRPr="00653EEB">
        <w:rPr>
          <w:rFonts w:ascii="Times New Roman" w:hAnsi="Times New Roman" w:cs="Times New Roman"/>
          <w:sz w:val="24"/>
          <w:szCs w:val="24"/>
        </w:rPr>
        <w:t>rganizations. </w:t>
      </w:r>
      <w:r w:rsidRPr="00653EEB">
        <w:rPr>
          <w:rFonts w:ascii="Times New Roman" w:hAnsi="Times New Roman" w:cs="Times New Roman"/>
          <w:i/>
          <w:iCs/>
          <w:sz w:val="24"/>
          <w:szCs w:val="24"/>
        </w:rPr>
        <w:t>Journal of Dynamic Decision Making</w:t>
      </w:r>
      <w:r w:rsidRPr="00653EEB">
        <w:rPr>
          <w:rFonts w:ascii="Times New Roman" w:hAnsi="Times New Roman" w:cs="Times New Roman"/>
          <w:sz w:val="24"/>
          <w:szCs w:val="24"/>
        </w:rPr>
        <w:t>, 6-1.</w:t>
      </w:r>
    </w:p>
    <w:p w14:paraId="52BCFECE" w14:textId="77777777" w:rsidR="00895D90" w:rsidRDefault="00895D90" w:rsidP="00EE614D">
      <w:pPr>
        <w:spacing w:line="480" w:lineRule="auto"/>
        <w:ind w:left="720" w:hanging="720"/>
        <w:rPr>
          <w:rFonts w:ascii="Times New Roman" w:hAnsi="Times New Roman" w:cs="Times New Roman"/>
          <w:sz w:val="24"/>
          <w:szCs w:val="24"/>
        </w:rPr>
      </w:pPr>
      <w:r w:rsidRPr="0002667C">
        <w:rPr>
          <w:rFonts w:ascii="Times New Roman" w:hAnsi="Times New Roman" w:cs="Times New Roman"/>
          <w:sz w:val="24"/>
          <w:szCs w:val="24"/>
        </w:rPr>
        <w:t xml:space="preserve">Tremblay, P., Bentley, B., &amp; MacDonald, A. (2016). </w:t>
      </w:r>
      <w:r w:rsidRPr="00EC344A">
        <w:rPr>
          <w:rFonts w:ascii="Times New Roman" w:hAnsi="Times New Roman" w:cs="Times New Roman"/>
          <w:i/>
          <w:sz w:val="24"/>
          <w:szCs w:val="24"/>
        </w:rPr>
        <w:t>Strategic Culture</w:t>
      </w:r>
      <w:r w:rsidRPr="0002667C">
        <w:rPr>
          <w:rFonts w:ascii="Times New Roman" w:hAnsi="Times New Roman" w:cs="Times New Roman"/>
          <w:sz w:val="24"/>
          <w:szCs w:val="24"/>
        </w:rPr>
        <w:t>.</w:t>
      </w:r>
    </w:p>
    <w:p w14:paraId="37880784" w14:textId="77777777" w:rsidR="00895D90" w:rsidRPr="0002667C" w:rsidRDefault="00895D90" w:rsidP="00EE614D">
      <w:pPr>
        <w:spacing w:line="480" w:lineRule="auto"/>
        <w:ind w:left="720" w:hanging="720"/>
        <w:rPr>
          <w:rFonts w:ascii="Times New Roman" w:hAnsi="Times New Roman" w:cs="Times New Roman"/>
          <w:sz w:val="24"/>
          <w:szCs w:val="24"/>
        </w:rPr>
      </w:pPr>
      <w:r w:rsidRPr="00653EEB">
        <w:rPr>
          <w:rFonts w:ascii="Times New Roman" w:hAnsi="Times New Roman" w:cs="Times New Roman"/>
          <w:sz w:val="24"/>
          <w:szCs w:val="24"/>
        </w:rPr>
        <w:t>Walton, D., Toniolo, A., &amp; Norman, T. J. (2019). Dialectical models of deliberation, problem solving and decision making. </w:t>
      </w:r>
      <w:r w:rsidRPr="00653EEB">
        <w:rPr>
          <w:rFonts w:ascii="Times New Roman" w:hAnsi="Times New Roman" w:cs="Times New Roman"/>
          <w:i/>
          <w:iCs/>
          <w:sz w:val="24"/>
          <w:szCs w:val="24"/>
        </w:rPr>
        <w:t>Argumentation</w:t>
      </w:r>
      <w:r w:rsidRPr="00653EEB">
        <w:rPr>
          <w:rFonts w:ascii="Times New Roman" w:hAnsi="Times New Roman" w:cs="Times New Roman"/>
          <w:sz w:val="24"/>
          <w:szCs w:val="24"/>
        </w:rPr>
        <w:t>, 1-43.</w:t>
      </w:r>
    </w:p>
    <w:sectPr w:rsidR="00895D90" w:rsidRPr="0002667C" w:rsidSect="00F43BA3">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8BD3F" w14:textId="77777777" w:rsidR="004E0AE7" w:rsidRDefault="004E0AE7" w:rsidP="0002667C">
      <w:pPr>
        <w:spacing w:after="0" w:line="240" w:lineRule="auto"/>
      </w:pPr>
      <w:r>
        <w:separator/>
      </w:r>
    </w:p>
  </w:endnote>
  <w:endnote w:type="continuationSeparator" w:id="0">
    <w:p w14:paraId="1C39B0BE" w14:textId="77777777" w:rsidR="004E0AE7" w:rsidRDefault="004E0AE7" w:rsidP="00026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287D4" w14:textId="77777777" w:rsidR="004E0AE7" w:rsidRDefault="004E0AE7" w:rsidP="0002667C">
      <w:pPr>
        <w:spacing w:after="0" w:line="240" w:lineRule="auto"/>
      </w:pPr>
      <w:r>
        <w:separator/>
      </w:r>
    </w:p>
  </w:footnote>
  <w:footnote w:type="continuationSeparator" w:id="0">
    <w:p w14:paraId="56AD2447" w14:textId="77777777" w:rsidR="004E0AE7" w:rsidRDefault="004E0AE7" w:rsidP="00026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29964458"/>
      <w:docPartObj>
        <w:docPartGallery w:val="Page Numbers (Top of Page)"/>
        <w:docPartUnique/>
      </w:docPartObj>
    </w:sdtPr>
    <w:sdtEndPr>
      <w:rPr>
        <w:noProof/>
      </w:rPr>
    </w:sdtEndPr>
    <w:sdtContent>
      <w:p w14:paraId="6EA4E1D7" w14:textId="1CD04A59" w:rsidR="00167DE4" w:rsidRPr="007D226B" w:rsidRDefault="007D226B" w:rsidP="007D226B">
        <w:pPr>
          <w:pStyle w:val="Header"/>
          <w:tabs>
            <w:tab w:val="clear" w:pos="9360"/>
            <w:tab w:val="right" w:pos="9000"/>
          </w:tabs>
          <w:rPr>
            <w:rFonts w:ascii="Times New Roman" w:hAnsi="Times New Roman" w:cs="Times New Roman"/>
            <w:sz w:val="16"/>
            <w:szCs w:val="16"/>
          </w:rPr>
        </w:pPr>
        <w:r w:rsidRPr="007D226B">
          <w:rPr>
            <w:rFonts w:ascii="Times New Roman" w:hAnsi="Times New Roman" w:cs="Times New Roman"/>
            <w:sz w:val="16"/>
            <w:szCs w:val="16"/>
          </w:rPr>
          <w:t xml:space="preserve">EVALUATING PROBLEM-SOLVING TECHNIQUES FOR PROBLEM-SOLVING, GENERATING ALTERNATIVE SOLUTIONS, AND EFFECTIVE BIAS-FREE DECISION-MAKING </w:t>
        </w:r>
        <w:r>
          <w:rPr>
            <w:rFonts w:ascii="Times New Roman" w:hAnsi="Times New Roman" w:cs="Times New Roman"/>
            <w:sz w:val="16"/>
            <w:szCs w:val="16"/>
          </w:rPr>
          <w:tab/>
        </w:r>
        <w:r>
          <w:rPr>
            <w:rFonts w:ascii="Times New Roman" w:hAnsi="Times New Roman" w:cs="Times New Roman"/>
            <w:sz w:val="16"/>
            <w:szCs w:val="16"/>
          </w:rPr>
          <w:tab/>
        </w:r>
        <w:r w:rsidR="00167DE4" w:rsidRPr="007D226B">
          <w:rPr>
            <w:rFonts w:ascii="Times New Roman" w:hAnsi="Times New Roman" w:cs="Times New Roman"/>
            <w:sz w:val="16"/>
            <w:szCs w:val="16"/>
          </w:rPr>
          <w:fldChar w:fldCharType="begin"/>
        </w:r>
        <w:r w:rsidR="00167DE4" w:rsidRPr="007D226B">
          <w:rPr>
            <w:rFonts w:ascii="Times New Roman" w:hAnsi="Times New Roman" w:cs="Times New Roman"/>
            <w:sz w:val="16"/>
            <w:szCs w:val="16"/>
          </w:rPr>
          <w:instrText xml:space="preserve"> PAGE   \* MERGEFORMAT </w:instrText>
        </w:r>
        <w:r w:rsidR="00167DE4" w:rsidRPr="007D226B">
          <w:rPr>
            <w:rFonts w:ascii="Times New Roman" w:hAnsi="Times New Roman" w:cs="Times New Roman"/>
            <w:sz w:val="16"/>
            <w:szCs w:val="16"/>
          </w:rPr>
          <w:fldChar w:fldCharType="separate"/>
        </w:r>
        <w:r w:rsidRPr="007D226B">
          <w:rPr>
            <w:rFonts w:ascii="Times New Roman" w:hAnsi="Times New Roman" w:cs="Times New Roman"/>
            <w:noProof/>
            <w:sz w:val="16"/>
            <w:szCs w:val="16"/>
          </w:rPr>
          <w:t>2</w:t>
        </w:r>
        <w:r w:rsidR="00167DE4" w:rsidRPr="007D226B">
          <w:rPr>
            <w:rFonts w:ascii="Times New Roman" w:hAnsi="Times New Roman" w:cs="Times New Roman"/>
            <w:noProof/>
            <w:sz w:val="16"/>
            <w:szCs w:val="16"/>
          </w:rPr>
          <w:fldChar w:fldCharType="end"/>
        </w:r>
      </w:p>
    </w:sdtContent>
  </w:sdt>
  <w:p w14:paraId="29A080BF" w14:textId="77777777" w:rsidR="0002667C" w:rsidRPr="00167DE4" w:rsidRDefault="0002667C" w:rsidP="00167D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74595813"/>
      <w:docPartObj>
        <w:docPartGallery w:val="Page Numbers (Top of Page)"/>
        <w:docPartUnique/>
      </w:docPartObj>
    </w:sdtPr>
    <w:sdtEndPr>
      <w:rPr>
        <w:noProof/>
      </w:rPr>
    </w:sdtEndPr>
    <w:sdtContent>
      <w:p w14:paraId="1A17971F" w14:textId="343570DB" w:rsidR="00F43BA3" w:rsidRPr="00F43BA3" w:rsidRDefault="00F43BA3" w:rsidP="00F43BA3">
        <w:pPr>
          <w:pStyle w:val="Header"/>
          <w:tabs>
            <w:tab w:val="clear" w:pos="9360"/>
            <w:tab w:val="right" w:pos="9000"/>
          </w:tabs>
          <w:rPr>
            <w:rFonts w:ascii="Times New Roman" w:hAnsi="Times New Roman" w:cs="Times New Roman"/>
            <w:sz w:val="16"/>
            <w:szCs w:val="16"/>
          </w:rPr>
        </w:pPr>
        <w:r>
          <w:rPr>
            <w:rFonts w:ascii="Times New Roman" w:hAnsi="Times New Roman" w:cs="Times New Roman"/>
            <w:sz w:val="16"/>
            <w:szCs w:val="16"/>
          </w:rPr>
          <w:t xml:space="preserve">Running head: </w:t>
        </w:r>
        <w:r w:rsidRPr="00F43BA3">
          <w:rPr>
            <w:rFonts w:ascii="Times New Roman" w:hAnsi="Times New Roman" w:cs="Times New Roman"/>
            <w:sz w:val="16"/>
            <w:szCs w:val="16"/>
          </w:rPr>
          <w:t xml:space="preserve">EVALUATING PROBLEM-SOLVING TECHNIQUES FOR PROBLEM-SOLVING, GENERATING ALTERNATIVE SOLUTIONS, AND EFFECTIVE BIAS-FREE DECISION-MAKING </w:t>
        </w:r>
        <w:r>
          <w:rPr>
            <w:rFonts w:ascii="Times New Roman" w:hAnsi="Times New Roman" w:cs="Times New Roman"/>
            <w:sz w:val="16"/>
            <w:szCs w:val="16"/>
          </w:rPr>
          <w:tab/>
        </w:r>
        <w:r>
          <w:rPr>
            <w:rFonts w:ascii="Times New Roman" w:hAnsi="Times New Roman" w:cs="Times New Roman"/>
            <w:sz w:val="16"/>
            <w:szCs w:val="16"/>
          </w:rPr>
          <w:tab/>
        </w:r>
        <w:r w:rsidRPr="00F43BA3">
          <w:rPr>
            <w:rFonts w:ascii="Times New Roman" w:hAnsi="Times New Roman" w:cs="Times New Roman"/>
            <w:sz w:val="16"/>
            <w:szCs w:val="16"/>
          </w:rPr>
          <w:fldChar w:fldCharType="begin"/>
        </w:r>
        <w:r w:rsidRPr="00F43BA3">
          <w:rPr>
            <w:rFonts w:ascii="Times New Roman" w:hAnsi="Times New Roman" w:cs="Times New Roman"/>
            <w:sz w:val="16"/>
            <w:szCs w:val="16"/>
          </w:rPr>
          <w:instrText xml:space="preserve"> PAGE   \* MERGEFORMAT </w:instrText>
        </w:r>
        <w:r w:rsidRPr="00F43BA3">
          <w:rPr>
            <w:rFonts w:ascii="Times New Roman" w:hAnsi="Times New Roman" w:cs="Times New Roman"/>
            <w:sz w:val="16"/>
            <w:szCs w:val="16"/>
          </w:rPr>
          <w:fldChar w:fldCharType="separate"/>
        </w:r>
        <w:r w:rsidRPr="00F43BA3">
          <w:rPr>
            <w:rFonts w:ascii="Times New Roman" w:hAnsi="Times New Roman" w:cs="Times New Roman"/>
            <w:noProof/>
            <w:sz w:val="16"/>
            <w:szCs w:val="16"/>
          </w:rPr>
          <w:t>2</w:t>
        </w:r>
        <w:r w:rsidRPr="00F43BA3">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zE2NzKztDQ3MzdQ0lEKTi0uzszPAykwqgUACTHJTSwAAAA="/>
  </w:docVars>
  <w:rsids>
    <w:rsidRoot w:val="00757DA9"/>
    <w:rsid w:val="0002083E"/>
    <w:rsid w:val="0002667C"/>
    <w:rsid w:val="00167DE4"/>
    <w:rsid w:val="001867F2"/>
    <w:rsid w:val="001D3744"/>
    <w:rsid w:val="00214C0C"/>
    <w:rsid w:val="00274365"/>
    <w:rsid w:val="002D064D"/>
    <w:rsid w:val="00327469"/>
    <w:rsid w:val="00366A07"/>
    <w:rsid w:val="003C66C2"/>
    <w:rsid w:val="003E3D97"/>
    <w:rsid w:val="004E0AE7"/>
    <w:rsid w:val="00631633"/>
    <w:rsid w:val="00653EEB"/>
    <w:rsid w:val="00757DA9"/>
    <w:rsid w:val="007B3855"/>
    <w:rsid w:val="007D226B"/>
    <w:rsid w:val="00834B95"/>
    <w:rsid w:val="00851B1E"/>
    <w:rsid w:val="00895D90"/>
    <w:rsid w:val="008B1B64"/>
    <w:rsid w:val="00A1625E"/>
    <w:rsid w:val="00A6693F"/>
    <w:rsid w:val="00B038F2"/>
    <w:rsid w:val="00BA32E3"/>
    <w:rsid w:val="00BD50E8"/>
    <w:rsid w:val="00BF1691"/>
    <w:rsid w:val="00C33F85"/>
    <w:rsid w:val="00C9418F"/>
    <w:rsid w:val="00CA3AD4"/>
    <w:rsid w:val="00CC7161"/>
    <w:rsid w:val="00D47389"/>
    <w:rsid w:val="00D522F6"/>
    <w:rsid w:val="00DF4831"/>
    <w:rsid w:val="00E33FCC"/>
    <w:rsid w:val="00E44A74"/>
    <w:rsid w:val="00E44FEC"/>
    <w:rsid w:val="00EC344A"/>
    <w:rsid w:val="00EE614D"/>
    <w:rsid w:val="00F00D13"/>
    <w:rsid w:val="00F43BA3"/>
    <w:rsid w:val="00F71979"/>
    <w:rsid w:val="00FA7115"/>
    <w:rsid w:val="00FB4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4BB20"/>
  <w15:docId w15:val="{6A4F803A-4FE3-4175-9F2A-3BF1FD508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67C"/>
  </w:style>
  <w:style w:type="paragraph" w:styleId="Footer">
    <w:name w:val="footer"/>
    <w:basedOn w:val="Normal"/>
    <w:link w:val="FooterChar"/>
    <w:uiPriority w:val="99"/>
    <w:unhideWhenUsed/>
    <w:rsid w:val="00026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23</cp:revision>
  <dcterms:created xsi:type="dcterms:W3CDTF">2020-07-02T10:40:00Z</dcterms:created>
  <dcterms:modified xsi:type="dcterms:W3CDTF">2020-07-02T12:19:00Z</dcterms:modified>
</cp:coreProperties>
</file>